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201</w:t>
      </w:r>
      <w:r>
        <w:rPr>
          <w:rFonts w:hint="eastAsia"/>
          <w:b/>
          <w:bCs/>
          <w:sz w:val="36"/>
          <w:szCs w:val="36"/>
          <w:lang w:val="en-US" w:eastAsia="zh-CN"/>
        </w:rPr>
        <w:t>8</w:t>
      </w:r>
      <w:r>
        <w:rPr>
          <w:rFonts w:hint="eastAsia"/>
          <w:b/>
          <w:bCs/>
          <w:sz w:val="36"/>
          <w:szCs w:val="36"/>
        </w:rPr>
        <w:t>年大学生创新创业训练计划项目</w:t>
      </w:r>
    </w:p>
    <w:p>
      <w:pPr>
        <w:spacing w:line="5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结题验收基本要求</w:t>
      </w:r>
    </w:p>
    <w:p>
      <w:pPr>
        <w:spacing w:line="500" w:lineRule="exact"/>
        <w:rPr>
          <w:b/>
          <w:bCs/>
          <w:sz w:val="36"/>
          <w:szCs w:val="36"/>
        </w:rPr>
      </w:pPr>
    </w:p>
    <w:p>
      <w:pPr>
        <w:spacing w:line="50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一、成果基本要求</w:t>
      </w:r>
    </w:p>
    <w:p>
      <w:pPr>
        <w:pStyle w:val="4"/>
        <w:spacing w:before="0" w:beforeAutospacing="0" w:after="0" w:afterAutospacing="0" w:line="435" w:lineRule="atLeast"/>
        <w:jc w:val="both"/>
        <w:rPr>
          <w:rFonts w:ascii="微软雅黑" w:hAnsi="微软雅黑" w:eastAsia="微软雅黑"/>
          <w:color w:val="000000"/>
        </w:rPr>
      </w:pPr>
      <w:r>
        <w:rPr>
          <w:rStyle w:val="7"/>
          <w:rFonts w:hint="eastAsia"/>
          <w:color w:val="000000"/>
        </w:rPr>
        <w:t>1.创新和创业训练项目</w:t>
      </w:r>
    </w:p>
    <w:p>
      <w:pPr>
        <w:pStyle w:val="4"/>
        <w:spacing w:before="0" w:beforeAutospacing="0" w:after="0" w:afterAutospacing="0" w:line="435" w:lineRule="atLeast"/>
        <w:ind w:firstLine="480"/>
        <w:jc w:val="both"/>
        <w:rPr>
          <w:rFonts w:hint="eastAsia"/>
          <w:color w:val="FF0000"/>
        </w:rPr>
      </w:pPr>
      <w:r>
        <w:rPr>
          <w:rFonts w:hint="eastAsia"/>
          <w:color w:val="auto"/>
          <w:lang w:eastAsia="zh-CN"/>
        </w:rPr>
        <w:t>（</w:t>
      </w:r>
      <w:r>
        <w:rPr>
          <w:rFonts w:hint="eastAsia"/>
          <w:color w:val="auto"/>
          <w:lang w:val="en-US" w:eastAsia="zh-CN"/>
        </w:rPr>
        <w:t>1</w:t>
      </w:r>
      <w:r>
        <w:rPr>
          <w:rFonts w:hint="eastAsia"/>
          <w:color w:val="auto"/>
          <w:lang w:eastAsia="zh-CN"/>
        </w:rPr>
        <w:t>）</w:t>
      </w:r>
      <w:r>
        <w:rPr>
          <w:rFonts w:hint="eastAsia"/>
          <w:color w:val="FF0000"/>
        </w:rPr>
        <w:t>创新训练项目完成研究报告1份；创业训练项目完成商业计划书1份。</w:t>
      </w:r>
    </w:p>
    <w:p>
      <w:pPr>
        <w:pStyle w:val="4"/>
        <w:spacing w:before="0" w:beforeAutospacing="0" w:after="0" w:afterAutospacing="0" w:line="435" w:lineRule="atLeast"/>
        <w:ind w:firstLine="480"/>
        <w:jc w:val="both"/>
        <w:rPr>
          <w:rFonts w:hint="eastAsia"/>
          <w:color w:val="000000"/>
        </w:rPr>
      </w:pPr>
      <w:r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  <w:lang w:val="en-US" w:eastAsia="zh-CN"/>
        </w:rPr>
        <w:t>2</w:t>
      </w:r>
      <w:r>
        <w:rPr>
          <w:rFonts w:hint="eastAsia"/>
          <w:color w:val="000000"/>
          <w:lang w:eastAsia="zh-CN"/>
        </w:rPr>
        <w:t>）</w:t>
      </w:r>
      <w:r>
        <w:rPr>
          <w:rFonts w:hint="eastAsia"/>
          <w:color w:val="000000"/>
        </w:rPr>
        <w:t>论文：</w:t>
      </w:r>
      <w:r>
        <w:rPr>
          <w:rFonts w:hint="eastAsia"/>
          <w:color w:val="FF0000"/>
        </w:rPr>
        <w:t>国家级需在学术期刊公开发表论文2篇以上，其中在中文核心期刊发表论文至少1篇，论文均需被中国知网收录且具有影响因子。</w:t>
      </w:r>
    </w:p>
    <w:p>
      <w:pPr>
        <w:pStyle w:val="4"/>
        <w:spacing w:before="0" w:beforeAutospacing="0" w:after="0" w:afterAutospacing="0" w:line="435" w:lineRule="atLeast"/>
        <w:ind w:firstLine="48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省级一般需在学术期刊公开发表论文2篇以上，论文均需被中国知网收录且具有影响因子,其中至少有1篇综合影响因子在0.2以上。</w:t>
      </w:r>
    </w:p>
    <w:p>
      <w:pPr>
        <w:pStyle w:val="4"/>
        <w:spacing w:before="0" w:beforeAutospacing="0" w:after="0" w:afterAutospacing="0" w:line="435" w:lineRule="atLeast"/>
        <w:ind w:firstLine="48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省级指导和校级项目需在学术期刊发表论文1篇以上，并被中国知网收录，且具有影响因子。</w:t>
      </w:r>
      <w:bookmarkStart w:id="0" w:name="_GoBack"/>
      <w:bookmarkEnd w:id="0"/>
    </w:p>
    <w:p>
      <w:pPr>
        <w:pStyle w:val="4"/>
        <w:spacing w:before="0" w:beforeAutospacing="0" w:after="0" w:afterAutospacing="0" w:line="435" w:lineRule="atLeast"/>
        <w:ind w:firstLine="480"/>
        <w:jc w:val="both"/>
        <w:rPr>
          <w:rFonts w:hint="eastAsia"/>
          <w:color w:val="000000"/>
        </w:rPr>
      </w:pPr>
      <w:r>
        <w:rPr>
          <w:rFonts w:hint="eastAsia"/>
          <w:b/>
          <w:bCs/>
          <w:color w:val="000000"/>
        </w:rPr>
        <w:t>注释:中文核心期刊指《北京大学核心期刊目录要览》、《南京大学核心期刊目录要览》收录期刊。</w:t>
      </w:r>
    </w:p>
    <w:p>
      <w:pPr>
        <w:pStyle w:val="4"/>
        <w:spacing w:before="0" w:beforeAutospacing="0" w:after="0" w:afterAutospacing="0" w:line="435" w:lineRule="atLeast"/>
        <w:ind w:firstLine="480"/>
        <w:jc w:val="both"/>
        <w:rPr>
          <w:rFonts w:hint="eastAsia"/>
          <w:color w:val="000000"/>
        </w:rPr>
      </w:pPr>
      <w:r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  <w:lang w:val="en-US" w:eastAsia="zh-CN"/>
        </w:rPr>
        <w:t>3</w:t>
      </w:r>
      <w:r>
        <w:rPr>
          <w:rFonts w:hint="eastAsia"/>
          <w:color w:val="000000"/>
          <w:lang w:eastAsia="zh-CN"/>
        </w:rPr>
        <w:t>）</w:t>
      </w:r>
      <w:r>
        <w:rPr>
          <w:rFonts w:hint="eastAsia"/>
          <w:color w:val="000000"/>
        </w:rPr>
        <w:t>专利：取得实用新型发明专利等同于1篇非中文核心期刊论文；发明创造专利不限。</w:t>
      </w:r>
    </w:p>
    <w:p>
      <w:pPr>
        <w:pStyle w:val="4"/>
        <w:spacing w:before="0" w:beforeAutospacing="0" w:after="0" w:afterAutospacing="0" w:line="435" w:lineRule="atLeast"/>
        <w:ind w:firstLine="480"/>
        <w:jc w:val="both"/>
        <w:rPr>
          <w:rFonts w:hint="eastAsia"/>
          <w:color w:val="000000"/>
        </w:rPr>
      </w:pPr>
      <w:r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  <w:lang w:val="en-US" w:eastAsia="zh-CN"/>
        </w:rPr>
        <w:t>4</w:t>
      </w:r>
      <w:r>
        <w:rPr>
          <w:rFonts w:hint="eastAsia"/>
          <w:color w:val="000000"/>
          <w:lang w:eastAsia="zh-CN"/>
        </w:rPr>
        <w:t>）</w:t>
      </w:r>
      <w:r>
        <w:rPr>
          <w:rFonts w:hint="eastAsia"/>
          <w:color w:val="000000"/>
        </w:rPr>
        <w:t>竞赛获奖：</w:t>
      </w:r>
      <w:r>
        <w:rPr>
          <w:rFonts w:hint="eastAsia"/>
          <w:color w:val="FF0000"/>
        </w:rPr>
        <w:t>国家级项目相关成果获得国家级二等奖以上等同于1篇期刊论文；</w:t>
      </w:r>
      <w:r>
        <w:rPr>
          <w:rFonts w:hint="eastAsia"/>
          <w:color w:val="000000"/>
        </w:rPr>
        <w:t>省级一般项目相关成果获得省级一等奖以上等同于1篇论文；省级指导及校级项目相关成果获得省级二等奖以上等同于1篇论文。</w:t>
      </w:r>
    </w:p>
    <w:p>
      <w:pPr>
        <w:pStyle w:val="4"/>
        <w:spacing w:before="0" w:beforeAutospacing="0" w:after="0" w:afterAutospacing="0" w:line="435" w:lineRule="atLeast"/>
        <w:jc w:val="both"/>
        <w:rPr>
          <w:rFonts w:ascii="微软雅黑" w:hAnsi="微软雅黑" w:eastAsia="微软雅黑"/>
          <w:color w:val="000000"/>
        </w:rPr>
      </w:pPr>
      <w:r>
        <w:rPr>
          <w:rStyle w:val="7"/>
          <w:rFonts w:hint="eastAsia"/>
          <w:color w:val="000000"/>
        </w:rPr>
        <w:t>2.创业实践项目</w:t>
      </w:r>
    </w:p>
    <w:p>
      <w:pPr>
        <w:pStyle w:val="4"/>
        <w:spacing w:before="0" w:beforeAutospacing="0" w:after="0" w:afterAutospacing="0" w:line="435" w:lineRule="atLeast"/>
        <w:ind w:firstLine="480"/>
        <w:jc w:val="both"/>
        <w:rPr>
          <w:rFonts w:hint="eastAsia"/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  <w:lang w:val="en-US" w:eastAsia="zh-CN"/>
        </w:rPr>
        <w:t>1</w:t>
      </w:r>
      <w:r>
        <w:rPr>
          <w:rFonts w:hint="eastAsia"/>
          <w:color w:val="000000"/>
          <w:lang w:eastAsia="zh-CN"/>
        </w:rPr>
        <w:t>）项目实践程度</w:t>
      </w:r>
    </w:p>
    <w:p>
      <w:pPr>
        <w:pStyle w:val="4"/>
        <w:spacing w:before="0" w:beforeAutospacing="0" w:after="0" w:afterAutospacing="0" w:line="435" w:lineRule="atLeast"/>
        <w:ind w:firstLine="480"/>
        <w:jc w:val="both"/>
        <w:rPr>
          <w:rFonts w:hint="eastAsia"/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主要考察创业实践项目注册成立公司的相关法律证书、创业实践项目的落实程度和项目所获风险投资意向。创业实践项目注册成立公司的相关法律证书包括工商营业执照、税务登记证、机构注册代码等；创业实践项目的落实程度包括固定办公室场所、是否正常开展业务等；项目所获风险投资意向如天使投资意向等。</w:t>
      </w:r>
    </w:p>
    <w:p>
      <w:pPr>
        <w:pStyle w:val="4"/>
        <w:spacing w:before="0" w:beforeAutospacing="0" w:after="0" w:afterAutospacing="0" w:line="435" w:lineRule="atLeast"/>
        <w:ind w:firstLine="480"/>
        <w:jc w:val="both"/>
        <w:rPr>
          <w:rFonts w:hint="eastAsia"/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  <w:lang w:val="en-US" w:eastAsia="zh-CN"/>
        </w:rPr>
        <w:t>2</w:t>
      </w:r>
      <w:r>
        <w:rPr>
          <w:rFonts w:hint="eastAsia"/>
          <w:color w:val="000000"/>
          <w:lang w:eastAsia="zh-CN"/>
        </w:rPr>
        <w:t>）项目市场表现</w:t>
      </w:r>
    </w:p>
    <w:p>
      <w:pPr>
        <w:pStyle w:val="4"/>
        <w:spacing w:before="0" w:beforeAutospacing="0" w:after="0" w:afterAutospacing="0" w:line="435" w:lineRule="atLeast"/>
        <w:ind w:firstLine="480"/>
        <w:jc w:val="both"/>
        <w:rPr>
          <w:rFonts w:hint="eastAsia"/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主要考察项目市场盈利情况、项目市场拓展能力和项目市场反应。</w:t>
      </w:r>
    </w:p>
    <w:p>
      <w:pPr>
        <w:pStyle w:val="4"/>
        <w:spacing w:before="0" w:beforeAutospacing="0" w:after="0" w:afterAutospacing="0" w:line="435" w:lineRule="atLeast"/>
        <w:ind w:firstLine="480"/>
        <w:jc w:val="both"/>
        <w:rPr>
          <w:rFonts w:hint="eastAsia"/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  <w:lang w:val="en-US" w:eastAsia="zh-CN"/>
        </w:rPr>
        <w:t>3</w:t>
      </w:r>
      <w:r>
        <w:rPr>
          <w:rFonts w:hint="eastAsia"/>
          <w:color w:val="000000"/>
          <w:lang w:eastAsia="zh-CN"/>
        </w:rPr>
        <w:t>）项目成果</w:t>
      </w:r>
    </w:p>
    <w:p>
      <w:pPr>
        <w:pStyle w:val="4"/>
        <w:spacing w:before="0" w:beforeAutospacing="0" w:after="0" w:afterAutospacing="0" w:line="435" w:lineRule="atLeast"/>
        <w:ind w:firstLine="480"/>
        <w:jc w:val="both"/>
        <w:rPr>
          <w:rFonts w:hint="eastAsia"/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主要考察项目整体实践成果，包括注册资本，盈利能力(必须有营业收入)，员工数量，业务范围，企业运营状况等。</w:t>
      </w:r>
    </w:p>
    <w:p>
      <w:pPr>
        <w:pStyle w:val="4"/>
        <w:spacing w:before="0" w:beforeAutospacing="0" w:after="0" w:afterAutospacing="0" w:line="435" w:lineRule="atLeast"/>
        <w:ind w:firstLine="480"/>
        <w:jc w:val="both"/>
        <w:rPr>
          <w:rFonts w:hint="eastAsia"/>
          <w:color w:val="000000"/>
          <w:lang w:eastAsia="zh-CN"/>
        </w:rPr>
      </w:pPr>
    </w:p>
    <w:p>
      <w:pPr>
        <w:pStyle w:val="4"/>
        <w:spacing w:before="0" w:beforeAutospacing="0" w:after="0" w:afterAutospacing="0" w:line="435" w:lineRule="atLeast"/>
        <w:ind w:firstLine="480"/>
        <w:jc w:val="both"/>
        <w:rPr>
          <w:rFonts w:hint="eastAsia"/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  <w:lang w:val="en-US" w:eastAsia="zh-CN"/>
        </w:rPr>
        <w:t>4</w:t>
      </w:r>
      <w:r>
        <w:rPr>
          <w:rFonts w:hint="eastAsia"/>
          <w:color w:val="000000"/>
          <w:lang w:eastAsia="zh-CN"/>
        </w:rPr>
        <w:t>）项目经费</w:t>
      </w:r>
    </w:p>
    <w:p>
      <w:pPr>
        <w:pStyle w:val="4"/>
        <w:spacing w:before="0" w:beforeAutospacing="0" w:after="0" w:afterAutospacing="0" w:line="435" w:lineRule="atLeast"/>
        <w:ind w:firstLine="480"/>
        <w:jc w:val="both"/>
        <w:rPr>
          <w:rFonts w:hint="eastAsia"/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主要考察审核公司财务报表和审核经费使用的合理性。实践项目结题验收时，由学校组织相关部门专家进行项目资金、资产清查和审计。有学校资助资金购买的资产归学校所有，不得变卖、损毁。</w:t>
      </w:r>
    </w:p>
    <w:p>
      <w:pPr>
        <w:pStyle w:val="4"/>
        <w:spacing w:before="0" w:beforeAutospacing="0" w:after="0" w:afterAutospacing="0" w:line="435" w:lineRule="atLeast"/>
        <w:ind w:firstLine="480"/>
        <w:jc w:val="both"/>
        <w:rPr>
          <w:rFonts w:hint="eastAsia"/>
          <w:color w:val="000000"/>
          <w:lang w:eastAsia="zh-CN"/>
        </w:rPr>
      </w:pPr>
    </w:p>
    <w:p>
      <w:pPr>
        <w:spacing w:line="50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二、结题材料装订要求</w:t>
      </w:r>
    </w:p>
    <w:p>
      <w:pPr>
        <w:spacing w:line="500" w:lineRule="exact"/>
        <w:rPr>
          <w:rFonts w:asciiTheme="minorEastAsia" w:hAnsiTheme="minorEastAsia" w:eastAsiaTheme="minorEastAsia"/>
          <w:bCs/>
          <w:sz w:val="24"/>
        </w:rPr>
      </w:pPr>
      <w:r>
        <w:rPr>
          <w:rFonts w:hint="eastAsia" w:asciiTheme="minorEastAsia" w:hAnsiTheme="minorEastAsia" w:eastAsiaTheme="minorEastAsia"/>
          <w:bCs/>
          <w:sz w:val="24"/>
        </w:rPr>
        <w:t>1.材料打印</w:t>
      </w:r>
    </w:p>
    <w:p>
      <w:pPr>
        <w:spacing w:line="50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结题材料</w:t>
      </w:r>
      <w:r>
        <w:rPr>
          <w:rFonts w:hint="eastAsia" w:asciiTheme="minorEastAsia" w:hAnsiTheme="minorEastAsia" w:eastAsiaTheme="minorEastAsia"/>
          <w:b/>
          <w:sz w:val="24"/>
        </w:rPr>
        <w:t>正文内容</w:t>
      </w:r>
      <w:r>
        <w:rPr>
          <w:rFonts w:hint="eastAsia" w:asciiTheme="minorEastAsia" w:hAnsiTheme="minorEastAsia" w:eastAsiaTheme="minorEastAsia"/>
          <w:sz w:val="24"/>
        </w:rPr>
        <w:t>一律使用</w:t>
      </w:r>
      <w:r>
        <w:rPr>
          <w:rFonts w:hint="eastAsia" w:asciiTheme="minorEastAsia" w:hAnsiTheme="minorEastAsia" w:eastAsiaTheme="minorEastAsia"/>
          <w:b/>
          <w:sz w:val="24"/>
        </w:rPr>
        <w:t>宋体小四号字，行间距固定值20磅，首行缩进2字符</w:t>
      </w:r>
      <w:r>
        <w:rPr>
          <w:rFonts w:hint="eastAsia" w:asciiTheme="minorEastAsia" w:hAnsiTheme="minorEastAsia" w:eastAsiaTheme="minorEastAsia"/>
          <w:sz w:val="24"/>
        </w:rPr>
        <w:t>；结题材料各部分内容一律双面打印，如材料内容较少可单面打印。</w:t>
      </w:r>
    </w:p>
    <w:p>
      <w:pPr>
        <w:spacing w:line="500" w:lineRule="exact"/>
        <w:rPr>
          <w:rFonts w:asciiTheme="minorEastAsia" w:hAnsiTheme="minorEastAsia" w:eastAsiaTheme="minorEastAsia"/>
          <w:bCs/>
          <w:sz w:val="24"/>
        </w:rPr>
      </w:pPr>
      <w:r>
        <w:rPr>
          <w:rFonts w:hint="eastAsia" w:asciiTheme="minorEastAsia" w:hAnsiTheme="minorEastAsia" w:eastAsiaTheme="minorEastAsia"/>
          <w:bCs/>
          <w:sz w:val="24"/>
        </w:rPr>
        <w:t>2.装订顺序</w:t>
      </w:r>
    </w:p>
    <w:p>
      <w:pPr>
        <w:spacing w:line="500" w:lineRule="exact"/>
        <w:ind w:firstLine="480" w:firstLineChars="200"/>
        <w:rPr>
          <w:rFonts w:asciiTheme="minorEastAsia" w:hAnsiTheme="minorEastAsia" w:eastAsiaTheme="minorEastAsia"/>
          <w:bCs/>
          <w:sz w:val="24"/>
        </w:rPr>
      </w:pPr>
      <w:r>
        <w:rPr>
          <w:rFonts w:hint="eastAsia" w:asciiTheme="minorEastAsia" w:hAnsiTheme="minorEastAsia" w:eastAsiaTheme="minorEastAsia"/>
          <w:bCs/>
          <w:sz w:val="24"/>
        </w:rPr>
        <w:t>严格按照</w:t>
      </w:r>
      <w:r>
        <w:rPr>
          <w:rFonts w:hint="eastAsia" w:asciiTheme="minorEastAsia" w:hAnsiTheme="minorEastAsia" w:eastAsiaTheme="minorEastAsia"/>
          <w:b/>
          <w:bCs/>
          <w:sz w:val="24"/>
        </w:rPr>
        <w:t>结题材料目录顺序</w:t>
      </w:r>
      <w:r>
        <w:rPr>
          <w:rFonts w:hint="eastAsia" w:asciiTheme="minorEastAsia" w:hAnsiTheme="minorEastAsia" w:eastAsiaTheme="minorEastAsia"/>
          <w:bCs/>
          <w:sz w:val="24"/>
        </w:rPr>
        <w:t>装订，各部分内容之间用彩色打印纸隔开。</w:t>
      </w:r>
    </w:p>
    <w:p>
      <w:pPr>
        <w:spacing w:line="500" w:lineRule="exact"/>
        <w:rPr>
          <w:rFonts w:asciiTheme="minorEastAsia" w:hAnsiTheme="minorEastAsia" w:eastAsiaTheme="minorEastAsia"/>
          <w:bCs/>
          <w:sz w:val="24"/>
        </w:rPr>
      </w:pPr>
      <w:r>
        <w:rPr>
          <w:rFonts w:hint="eastAsia" w:asciiTheme="minorEastAsia" w:hAnsiTheme="minorEastAsia" w:eastAsiaTheme="minorEastAsia"/>
          <w:bCs/>
          <w:sz w:val="24"/>
        </w:rPr>
        <w:t>3.材料打印装订</w:t>
      </w:r>
    </w:p>
    <w:p>
      <w:pPr>
        <w:spacing w:line="500" w:lineRule="exact"/>
        <w:ind w:firstLine="480" w:firstLineChars="200"/>
        <w:rPr>
          <w:rFonts w:asciiTheme="minorEastAsia" w:hAnsiTheme="minorEastAsia" w:eastAsiaTheme="minorEastAsia"/>
          <w:bCs/>
          <w:sz w:val="24"/>
        </w:rPr>
      </w:pPr>
      <w:r>
        <w:rPr>
          <w:rFonts w:hint="eastAsia" w:asciiTheme="minorEastAsia" w:hAnsiTheme="minorEastAsia" w:eastAsiaTheme="minorEastAsia"/>
          <w:bCs/>
          <w:sz w:val="24"/>
        </w:rPr>
        <w:t>所有结题材料由学院到</w:t>
      </w:r>
      <w:r>
        <w:rPr>
          <w:rFonts w:hint="eastAsia" w:asciiTheme="minorEastAsia" w:hAnsiTheme="minorEastAsia" w:eastAsiaTheme="minorEastAsia"/>
          <w:b/>
          <w:bCs/>
          <w:sz w:val="24"/>
        </w:rPr>
        <w:t>印刷厂统一装订成册</w:t>
      </w:r>
      <w:r>
        <w:rPr>
          <w:rFonts w:hint="eastAsia" w:asciiTheme="minorEastAsia" w:hAnsiTheme="minorEastAsia" w:eastAsiaTheme="minorEastAsia"/>
          <w:bCs/>
          <w:sz w:val="24"/>
        </w:rPr>
        <w:t>，</w:t>
      </w:r>
      <w:r>
        <w:rPr>
          <w:rFonts w:hint="eastAsia" w:asciiTheme="minorEastAsia" w:hAnsiTheme="minorEastAsia" w:eastAsiaTheme="minorEastAsia"/>
          <w:b/>
          <w:bCs/>
          <w:sz w:val="24"/>
        </w:rPr>
        <w:t>一式三份（一份原件、两份复印件）</w:t>
      </w:r>
      <w:r>
        <w:rPr>
          <w:rFonts w:hint="eastAsia" w:asciiTheme="minorEastAsia" w:hAnsiTheme="minorEastAsia" w:eastAsiaTheme="minorEastAsia"/>
          <w:bCs/>
          <w:sz w:val="24"/>
        </w:rPr>
        <w:t>，学院盖章签署意见后由学院统一上交学校。材料装订前请</w:t>
      </w:r>
      <w:r>
        <w:rPr>
          <w:rFonts w:hint="eastAsia" w:asciiTheme="minorEastAsia" w:hAnsiTheme="minorEastAsia" w:eastAsiaTheme="minorEastAsia"/>
          <w:b/>
          <w:bCs/>
          <w:sz w:val="24"/>
        </w:rPr>
        <w:t>学院及各项目指导教师严格审核材料内容及格式</w:t>
      </w:r>
      <w:r>
        <w:rPr>
          <w:rFonts w:hint="eastAsia" w:asciiTheme="minorEastAsia" w:hAnsiTheme="minorEastAsia" w:eastAsiaTheme="minorEastAsia"/>
          <w:bCs/>
          <w:sz w:val="24"/>
        </w:rPr>
        <w:t>，装订后如有问题，返回重新装订。</w:t>
      </w:r>
    </w:p>
    <w:p>
      <w:pPr>
        <w:spacing w:line="500" w:lineRule="exact"/>
        <w:rPr>
          <w:rFonts w:asciiTheme="minorEastAsia" w:hAnsiTheme="minorEastAsia" w:eastAsiaTheme="minorEastAsia"/>
          <w:bCs/>
          <w:sz w:val="24"/>
        </w:rPr>
      </w:pPr>
      <w:r>
        <w:rPr>
          <w:rFonts w:hint="eastAsia" w:asciiTheme="minorEastAsia" w:hAnsiTheme="minorEastAsia" w:eastAsiaTheme="minorEastAsia"/>
          <w:bCs/>
          <w:sz w:val="24"/>
        </w:rPr>
        <w:t>4.成果材料上交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rFonts w:hint="eastAsia" w:asciiTheme="minorEastAsia" w:hAnsiTheme="minorEastAsia" w:eastAsiaTheme="minorEastAsia"/>
          <w:bCs/>
          <w:sz w:val="24"/>
        </w:rPr>
        <w:t>结题后，项目研究过程中</w:t>
      </w:r>
      <w:r>
        <w:rPr>
          <w:rFonts w:hint="eastAsia" w:asciiTheme="minorEastAsia" w:hAnsiTheme="minorEastAsia" w:eastAsiaTheme="minorEastAsia"/>
          <w:b/>
          <w:bCs/>
          <w:sz w:val="24"/>
        </w:rPr>
        <w:t>购买的书籍、实验设备及研究成果中的论文期刊、实物、获奖证书扫描件</w:t>
      </w:r>
      <w:r>
        <w:rPr>
          <w:rFonts w:hint="eastAsia" w:asciiTheme="minorEastAsia" w:hAnsiTheme="minorEastAsia" w:eastAsiaTheme="minorEastAsia"/>
          <w:bCs/>
          <w:sz w:val="24"/>
        </w:rPr>
        <w:t>都必须上交，由学校保管！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EA"/>
    <w:rsid w:val="00001F66"/>
    <w:rsid w:val="00050353"/>
    <w:rsid w:val="0005752E"/>
    <w:rsid w:val="000B7514"/>
    <w:rsid w:val="000E483C"/>
    <w:rsid w:val="001045F2"/>
    <w:rsid w:val="00137C1F"/>
    <w:rsid w:val="001F35AF"/>
    <w:rsid w:val="00210E0A"/>
    <w:rsid w:val="00245F44"/>
    <w:rsid w:val="002B4700"/>
    <w:rsid w:val="002C524B"/>
    <w:rsid w:val="002D68E0"/>
    <w:rsid w:val="00350A2F"/>
    <w:rsid w:val="00390616"/>
    <w:rsid w:val="003A0BB2"/>
    <w:rsid w:val="003A3E8D"/>
    <w:rsid w:val="003F6D40"/>
    <w:rsid w:val="004044DC"/>
    <w:rsid w:val="004D48ED"/>
    <w:rsid w:val="00526439"/>
    <w:rsid w:val="00531029"/>
    <w:rsid w:val="00561A9D"/>
    <w:rsid w:val="005632D2"/>
    <w:rsid w:val="005640C6"/>
    <w:rsid w:val="005C6D0E"/>
    <w:rsid w:val="005D22ED"/>
    <w:rsid w:val="005F1019"/>
    <w:rsid w:val="005F2915"/>
    <w:rsid w:val="00605E2F"/>
    <w:rsid w:val="006979C7"/>
    <w:rsid w:val="006A6C85"/>
    <w:rsid w:val="006B4A64"/>
    <w:rsid w:val="00730943"/>
    <w:rsid w:val="0075768F"/>
    <w:rsid w:val="00762221"/>
    <w:rsid w:val="007A0BF1"/>
    <w:rsid w:val="0081118E"/>
    <w:rsid w:val="0084596A"/>
    <w:rsid w:val="008B424F"/>
    <w:rsid w:val="008C061E"/>
    <w:rsid w:val="008D67A7"/>
    <w:rsid w:val="00955795"/>
    <w:rsid w:val="00992692"/>
    <w:rsid w:val="009F3062"/>
    <w:rsid w:val="00A6612D"/>
    <w:rsid w:val="00A70E83"/>
    <w:rsid w:val="00A772D9"/>
    <w:rsid w:val="00B72B97"/>
    <w:rsid w:val="00BF123C"/>
    <w:rsid w:val="00C1107F"/>
    <w:rsid w:val="00C11C1D"/>
    <w:rsid w:val="00C5225E"/>
    <w:rsid w:val="00C65B3C"/>
    <w:rsid w:val="00C67B1A"/>
    <w:rsid w:val="00CA64F0"/>
    <w:rsid w:val="00CB2C87"/>
    <w:rsid w:val="00CE0D08"/>
    <w:rsid w:val="00D15C95"/>
    <w:rsid w:val="00D863CE"/>
    <w:rsid w:val="00D90576"/>
    <w:rsid w:val="00DB544C"/>
    <w:rsid w:val="00E179A5"/>
    <w:rsid w:val="00E30A37"/>
    <w:rsid w:val="00E6564A"/>
    <w:rsid w:val="00E92FA4"/>
    <w:rsid w:val="00EB7519"/>
    <w:rsid w:val="00EC28F8"/>
    <w:rsid w:val="00EE7F99"/>
    <w:rsid w:val="00F17F2B"/>
    <w:rsid w:val="00F308A9"/>
    <w:rsid w:val="00F84D3D"/>
    <w:rsid w:val="00F868EA"/>
    <w:rsid w:val="00FA449B"/>
    <w:rsid w:val="00FA4AA9"/>
    <w:rsid w:val="00FB612E"/>
    <w:rsid w:val="00FB77FD"/>
    <w:rsid w:val="089973D3"/>
    <w:rsid w:val="199F1E9A"/>
    <w:rsid w:val="53DB1F91"/>
    <w:rsid w:val="5EBA769B"/>
    <w:rsid w:val="60960016"/>
    <w:rsid w:val="6B742D96"/>
    <w:rsid w:val="70A87A6A"/>
    <w:rsid w:val="77CB4481"/>
    <w:rsid w:val="7C5A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204</Words>
  <Characters>1167</Characters>
  <Lines>9</Lines>
  <Paragraphs>2</Paragraphs>
  <TotalTime>4</TotalTime>
  <ScaleCrop>false</ScaleCrop>
  <LinksUpToDate>false</LinksUpToDate>
  <CharactersWithSpaces>1369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2015-10-20T02:51:00Z</dcterms:created>
  <dc:creator>ad</dc:creator>
  <cp:lastModifiedBy>尤婷婷</cp:lastModifiedBy>
  <cp:lastPrinted>2017-09-29T01:36:00Z</cp:lastPrinted>
  <dcterms:modified xsi:type="dcterms:W3CDTF">2019-09-10T02:10:04Z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